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9C" w:rsidRDefault="004F029C" w:rsidP="0086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4F029C" w:rsidRPr="001A0186" w:rsidRDefault="004F029C" w:rsidP="0086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A0186">
        <w:rPr>
          <w:rFonts w:ascii="Times New Roman" w:hAnsi="Times New Roman"/>
          <w:b/>
        </w:rPr>
        <w:t>СВЕДЕНИЯ</w:t>
      </w:r>
    </w:p>
    <w:p w:rsidR="004F029C" w:rsidRDefault="004F029C" w:rsidP="0086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A0186">
        <w:rPr>
          <w:rFonts w:ascii="Times New Roman" w:hAnsi="Times New Roman"/>
          <w:b/>
        </w:rPr>
        <w:t>о доходах, расходах</w:t>
      </w:r>
      <w:r>
        <w:rPr>
          <w:rFonts w:ascii="Times New Roman" w:hAnsi="Times New Roman"/>
          <w:b/>
        </w:rPr>
        <w:t xml:space="preserve"> за отчетный период</w:t>
      </w:r>
      <w:r w:rsidRPr="001A0186">
        <w:rPr>
          <w:rFonts w:ascii="Times New Roman" w:hAnsi="Times New Roman"/>
          <w:b/>
        </w:rPr>
        <w:t xml:space="preserve"> с </w:t>
      </w:r>
      <w:r>
        <w:rPr>
          <w:rFonts w:ascii="Times New Roman" w:hAnsi="Times New Roman"/>
          <w:b/>
        </w:rPr>
        <w:t>0</w:t>
      </w:r>
      <w:r w:rsidRPr="001A0186">
        <w:rPr>
          <w:rFonts w:ascii="Times New Roman" w:hAnsi="Times New Roman"/>
          <w:b/>
        </w:rPr>
        <w:t>1 января по 31 декабря</w:t>
      </w:r>
      <w:r>
        <w:rPr>
          <w:rFonts w:ascii="Times New Roman" w:hAnsi="Times New Roman"/>
          <w:b/>
        </w:rPr>
        <w:t xml:space="preserve"> </w:t>
      </w:r>
      <w:r w:rsidRPr="001A0186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18</w:t>
      </w:r>
      <w:r w:rsidRPr="001A0186">
        <w:rPr>
          <w:rFonts w:ascii="Times New Roman" w:hAnsi="Times New Roman"/>
          <w:b/>
        </w:rPr>
        <w:t xml:space="preserve"> года, </w:t>
      </w:r>
    </w:p>
    <w:p w:rsidR="004F029C" w:rsidRDefault="004F029C" w:rsidP="0086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A0186">
        <w:rPr>
          <w:rFonts w:ascii="Times New Roman" w:hAnsi="Times New Roman"/>
          <w:b/>
        </w:rPr>
        <w:t>об имуществе и обязательствах имущественного</w:t>
      </w:r>
      <w:r>
        <w:rPr>
          <w:rFonts w:ascii="Times New Roman" w:hAnsi="Times New Roman"/>
          <w:b/>
        </w:rPr>
        <w:t xml:space="preserve"> </w:t>
      </w:r>
      <w:r w:rsidRPr="001A0186">
        <w:rPr>
          <w:rFonts w:ascii="Times New Roman" w:hAnsi="Times New Roman"/>
          <w:b/>
        </w:rPr>
        <w:t>характера по состоянию на конец отчетного периода,</w:t>
      </w:r>
      <w:r>
        <w:rPr>
          <w:rFonts w:ascii="Times New Roman" w:hAnsi="Times New Roman"/>
          <w:b/>
        </w:rPr>
        <w:t xml:space="preserve"> </w:t>
      </w:r>
    </w:p>
    <w:p w:rsidR="004F029C" w:rsidRPr="001A0186" w:rsidRDefault="004F029C" w:rsidP="0086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A0186">
        <w:rPr>
          <w:rFonts w:ascii="Times New Roman" w:hAnsi="Times New Roman"/>
          <w:b/>
        </w:rPr>
        <w:t>представленны</w:t>
      </w:r>
      <w:r w:rsidR="004B3D6E">
        <w:rPr>
          <w:rFonts w:ascii="Times New Roman" w:hAnsi="Times New Roman"/>
          <w:b/>
        </w:rPr>
        <w:t>е</w:t>
      </w:r>
      <w:r w:rsidRPr="001A0186">
        <w:rPr>
          <w:rFonts w:ascii="Times New Roman" w:hAnsi="Times New Roman"/>
          <w:b/>
        </w:rPr>
        <w:t xml:space="preserve"> </w:t>
      </w:r>
      <w:r w:rsidR="006D45B7">
        <w:rPr>
          <w:rFonts w:ascii="Times New Roman" w:hAnsi="Times New Roman"/>
          <w:b/>
        </w:rPr>
        <w:t>руководителем МБУК «Ерцевский Центр досуга»</w:t>
      </w:r>
    </w:p>
    <w:p w:rsidR="004F029C" w:rsidRPr="001A0186" w:rsidRDefault="004F029C" w:rsidP="0086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594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419"/>
        <w:gridCol w:w="1559"/>
        <w:gridCol w:w="1276"/>
        <w:gridCol w:w="1275"/>
        <w:gridCol w:w="1560"/>
        <w:gridCol w:w="708"/>
        <w:gridCol w:w="849"/>
        <w:gridCol w:w="1561"/>
        <w:gridCol w:w="1418"/>
        <w:gridCol w:w="1134"/>
        <w:gridCol w:w="1417"/>
        <w:gridCol w:w="1418"/>
      </w:tblGrid>
      <w:tr w:rsidR="004F029C" w:rsidRPr="00FB4A1B" w:rsidTr="00860563">
        <w:trPr>
          <w:tblCellSpacing w:w="5" w:type="nil"/>
        </w:trPr>
        <w:tc>
          <w:tcPr>
            <w:tcW w:w="1419" w:type="dxa"/>
            <w:vMerge w:val="restart"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color w:val="000000"/>
                <w:sz w:val="20"/>
                <w:szCs w:val="20"/>
              </w:rPr>
              <w:t>Фамилия, имя,</w:t>
            </w:r>
          </w:p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color w:val="000000"/>
                <w:sz w:val="20"/>
                <w:szCs w:val="20"/>
              </w:rPr>
              <w:t>отчество</w:t>
            </w:r>
          </w:p>
          <w:p w:rsidR="004F029C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лица, замещающего должность </w:t>
            </w:r>
          </w:p>
          <w:p w:rsidR="004F029C" w:rsidRPr="00FB4A1B" w:rsidRDefault="00F60EA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руководителя</w:t>
            </w:r>
          </w:p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color w:val="000000"/>
                <w:sz w:val="20"/>
                <w:szCs w:val="20"/>
              </w:rPr>
              <w:t>Должность</w:t>
            </w:r>
          </w:p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B4A1B">
              <w:rPr>
                <w:rFonts w:ascii="Times New Roman" w:hAnsi="Times New Roman"/>
                <w:color w:val="000000"/>
                <w:sz w:val="20"/>
                <w:szCs w:val="20"/>
              </w:rPr>
              <w:t>Деклари</w:t>
            </w:r>
            <w:proofErr w:type="spellEnd"/>
            <w:r w:rsidRPr="00FB4A1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B4A1B">
              <w:rPr>
                <w:rFonts w:ascii="Times New Roman" w:hAnsi="Times New Roman"/>
                <w:color w:val="000000"/>
                <w:sz w:val="20"/>
                <w:szCs w:val="20"/>
              </w:rPr>
              <w:t>рованный</w:t>
            </w:r>
            <w:proofErr w:type="spellEnd"/>
          </w:p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color w:val="000000"/>
                <w:sz w:val="20"/>
                <w:szCs w:val="20"/>
              </w:rPr>
              <w:t>годовой</w:t>
            </w:r>
          </w:p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доход </w:t>
            </w:r>
            <w:proofErr w:type="gramStart"/>
            <w:r w:rsidRPr="00FB4A1B">
              <w:rPr>
                <w:rFonts w:ascii="Times New Roman" w:hAnsi="Times New Roman"/>
                <w:color w:val="000000"/>
                <w:sz w:val="20"/>
                <w:szCs w:val="20"/>
              </w:rPr>
              <w:t>за</w:t>
            </w:r>
            <w:proofErr w:type="gramEnd"/>
          </w:p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 </w:t>
            </w:r>
            <w:r w:rsidRPr="00FB4A1B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color w:val="000000"/>
                <w:sz w:val="20"/>
                <w:szCs w:val="20"/>
              </w:rPr>
              <w:t>(рублей)</w:t>
            </w:r>
          </w:p>
        </w:tc>
        <w:tc>
          <w:tcPr>
            <w:tcW w:w="5953" w:type="dxa"/>
            <w:gridSpan w:val="5"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Перечень объектов </w:t>
            </w:r>
            <w:proofErr w:type="gramStart"/>
            <w:r w:rsidRPr="00FB4A1B">
              <w:rPr>
                <w:rFonts w:ascii="Times New Roman" w:hAnsi="Times New Roman"/>
                <w:color w:val="000000"/>
                <w:sz w:val="20"/>
                <w:szCs w:val="20"/>
              </w:rPr>
              <w:t>недвижимого</w:t>
            </w:r>
            <w:proofErr w:type="gramEnd"/>
          </w:p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color w:val="000000"/>
                <w:sz w:val="20"/>
                <w:szCs w:val="20"/>
              </w:rPr>
              <w:t>имущества и транспортных средств,</w:t>
            </w:r>
          </w:p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B4A1B">
              <w:rPr>
                <w:rFonts w:ascii="Times New Roman" w:hAnsi="Times New Roman"/>
                <w:color w:val="000000"/>
                <w:sz w:val="20"/>
                <w:szCs w:val="20"/>
              </w:rPr>
              <w:t>принадлежащих</w:t>
            </w:r>
            <w:proofErr w:type="gramEnd"/>
            <w:r w:rsidRPr="00FB4A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3969" w:type="dxa"/>
            <w:gridSpan w:val="3"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sz w:val="20"/>
                <w:szCs w:val="20"/>
              </w:rPr>
              <w:t>Перечень объектов</w:t>
            </w:r>
          </w:p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sz w:val="20"/>
                <w:szCs w:val="20"/>
              </w:rPr>
              <w:t>недвижимого имущества,</w:t>
            </w:r>
          </w:p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B4A1B">
              <w:rPr>
                <w:rFonts w:ascii="Times New Roman" w:hAnsi="Times New Roman"/>
                <w:sz w:val="20"/>
                <w:szCs w:val="20"/>
              </w:rPr>
              <w:t>находящихся</w:t>
            </w:r>
            <w:proofErr w:type="gramEnd"/>
            <w:r w:rsidRPr="00FB4A1B"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18" w:type="dxa"/>
            <w:vMerge w:val="restart"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(совершены сделки)</w:t>
            </w:r>
          </w:p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029C" w:rsidRPr="00FB4A1B" w:rsidTr="00860563">
        <w:trPr>
          <w:tblCellSpacing w:w="5" w:type="nil"/>
        </w:trPr>
        <w:tc>
          <w:tcPr>
            <w:tcW w:w="1419" w:type="dxa"/>
            <w:vMerge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2" w:type="dxa"/>
            <w:gridSpan w:val="4"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объекты </w:t>
            </w:r>
            <w:proofErr w:type="gramStart"/>
            <w:r w:rsidRPr="00FB4A1B">
              <w:rPr>
                <w:rFonts w:ascii="Times New Roman" w:hAnsi="Times New Roman"/>
                <w:color w:val="000000"/>
                <w:sz w:val="20"/>
                <w:szCs w:val="20"/>
              </w:rPr>
              <w:t>недвижимого</w:t>
            </w:r>
            <w:proofErr w:type="gramEnd"/>
          </w:p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color w:val="000000"/>
                <w:sz w:val="20"/>
                <w:szCs w:val="20"/>
              </w:rPr>
              <w:t>имущества</w:t>
            </w:r>
          </w:p>
        </w:tc>
        <w:tc>
          <w:tcPr>
            <w:tcW w:w="1561" w:type="dxa"/>
            <w:vMerge w:val="restart"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sz w:val="20"/>
                <w:szCs w:val="20"/>
              </w:rPr>
              <w:t>транспорт-</w:t>
            </w:r>
          </w:p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4A1B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</w:p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sz w:val="20"/>
                <w:szCs w:val="20"/>
              </w:rPr>
              <w:t>средства</w:t>
            </w:r>
          </w:p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B4A1B">
              <w:rPr>
                <w:rFonts w:ascii="Times New Roman" w:hAnsi="Times New Roman"/>
                <w:sz w:val="20"/>
                <w:szCs w:val="20"/>
              </w:rPr>
              <w:t>(вид,</w:t>
            </w:r>
            <w:proofErr w:type="gramEnd"/>
          </w:p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sz w:val="20"/>
                <w:szCs w:val="20"/>
              </w:rPr>
              <w:t>марка)</w:t>
            </w:r>
          </w:p>
        </w:tc>
        <w:tc>
          <w:tcPr>
            <w:tcW w:w="1418" w:type="dxa"/>
            <w:vMerge w:val="restart"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sz w:val="20"/>
                <w:szCs w:val="20"/>
              </w:rPr>
              <w:t>объектов</w:t>
            </w:r>
          </w:p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4A1B">
              <w:rPr>
                <w:rFonts w:ascii="Times New Roman" w:hAnsi="Times New Roman"/>
                <w:sz w:val="20"/>
                <w:szCs w:val="20"/>
              </w:rPr>
              <w:t>недвижи</w:t>
            </w:r>
            <w:proofErr w:type="spellEnd"/>
            <w:r w:rsidRPr="00FB4A1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4A1B">
              <w:rPr>
                <w:rFonts w:ascii="Times New Roman" w:hAnsi="Times New Roman"/>
                <w:sz w:val="20"/>
                <w:szCs w:val="20"/>
              </w:rPr>
              <w:t>мого</w:t>
            </w:r>
            <w:proofErr w:type="spellEnd"/>
          </w:p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1134" w:type="dxa"/>
            <w:vMerge w:val="restart"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1417" w:type="dxa"/>
            <w:vMerge w:val="restart"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4A1B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 w:rsidRPr="00FB4A1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4A1B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18" w:type="dxa"/>
            <w:vMerge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029C" w:rsidRPr="00FB4A1B" w:rsidTr="00860563">
        <w:trPr>
          <w:tblCellSpacing w:w="5" w:type="nil"/>
        </w:trPr>
        <w:tc>
          <w:tcPr>
            <w:tcW w:w="1419" w:type="dxa"/>
            <w:vMerge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4A1B">
              <w:rPr>
                <w:rFonts w:ascii="Times New Roman" w:hAnsi="Times New Roman"/>
                <w:color w:val="000000"/>
                <w:sz w:val="18"/>
                <w:szCs w:val="18"/>
              </w:rPr>
              <w:t>вид</w:t>
            </w:r>
          </w:p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4A1B">
              <w:rPr>
                <w:rFonts w:ascii="Times New Roman" w:hAnsi="Times New Roman"/>
                <w:color w:val="000000"/>
                <w:sz w:val="18"/>
                <w:szCs w:val="18"/>
              </w:rPr>
              <w:t>объектов</w:t>
            </w:r>
          </w:p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4A1B">
              <w:rPr>
                <w:rFonts w:ascii="Times New Roman" w:hAnsi="Times New Roman"/>
                <w:color w:val="000000"/>
                <w:sz w:val="18"/>
                <w:szCs w:val="18"/>
              </w:rPr>
              <w:t>недвижимого</w:t>
            </w:r>
          </w:p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4A1B">
              <w:rPr>
                <w:rFonts w:ascii="Times New Roman" w:hAnsi="Times New Roman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1560" w:type="dxa"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4A1B">
              <w:rPr>
                <w:rFonts w:ascii="Times New Roman" w:hAnsi="Times New Roman"/>
                <w:color w:val="000000"/>
                <w:sz w:val="18"/>
                <w:szCs w:val="18"/>
              </w:rPr>
              <w:t>вид</w:t>
            </w:r>
          </w:p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4A1B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собственности</w:t>
            </w:r>
          </w:p>
        </w:tc>
        <w:tc>
          <w:tcPr>
            <w:tcW w:w="708" w:type="dxa"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4A1B">
              <w:rPr>
                <w:rFonts w:ascii="Times New Roman" w:hAnsi="Times New Roman"/>
                <w:color w:val="000000"/>
                <w:sz w:val="18"/>
                <w:szCs w:val="18"/>
              </w:rPr>
              <w:t>площадь</w:t>
            </w:r>
          </w:p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4A1B">
              <w:rPr>
                <w:rFonts w:ascii="Times New Roman" w:hAnsi="Times New Roman"/>
                <w:color w:val="000000"/>
                <w:sz w:val="18"/>
                <w:szCs w:val="18"/>
              </w:rPr>
              <w:t>(кв. м)</w:t>
            </w:r>
          </w:p>
        </w:tc>
        <w:tc>
          <w:tcPr>
            <w:tcW w:w="849" w:type="dxa"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4A1B">
              <w:rPr>
                <w:rFonts w:ascii="Times New Roman" w:hAnsi="Times New Roman"/>
                <w:color w:val="000000"/>
                <w:sz w:val="18"/>
                <w:szCs w:val="18"/>
              </w:rPr>
              <w:t>страна</w:t>
            </w:r>
          </w:p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FB4A1B">
              <w:rPr>
                <w:rFonts w:ascii="Times New Roman" w:hAnsi="Times New Roman"/>
                <w:color w:val="000000"/>
                <w:sz w:val="18"/>
                <w:szCs w:val="18"/>
              </w:rPr>
              <w:t>располо</w:t>
            </w:r>
            <w:proofErr w:type="spellEnd"/>
            <w:r w:rsidRPr="00FB4A1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FB4A1B">
              <w:rPr>
                <w:rFonts w:ascii="Times New Roman" w:hAnsi="Times New Roman"/>
                <w:color w:val="000000"/>
                <w:sz w:val="18"/>
                <w:szCs w:val="18"/>
              </w:rPr>
              <w:t>жения</w:t>
            </w:r>
            <w:proofErr w:type="spellEnd"/>
          </w:p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029C" w:rsidRPr="00FB4A1B" w:rsidTr="00860563">
        <w:trPr>
          <w:tblCellSpacing w:w="5" w:type="nil"/>
        </w:trPr>
        <w:tc>
          <w:tcPr>
            <w:tcW w:w="1419" w:type="dxa"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A1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A1B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A1B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A1B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A1B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A1B">
              <w:rPr>
                <w:rFonts w:ascii="Times New Roman" w:hAnsi="Times New Roman"/>
              </w:rPr>
              <w:t>6</w:t>
            </w:r>
          </w:p>
        </w:tc>
        <w:tc>
          <w:tcPr>
            <w:tcW w:w="849" w:type="dxa"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A1B">
              <w:rPr>
                <w:rFonts w:ascii="Times New Roman" w:hAnsi="Times New Roman"/>
              </w:rPr>
              <w:t>7</w:t>
            </w:r>
          </w:p>
        </w:tc>
        <w:tc>
          <w:tcPr>
            <w:tcW w:w="1561" w:type="dxa"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A1B"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A1B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A1B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A1B"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A1B">
              <w:rPr>
                <w:rFonts w:ascii="Times New Roman" w:hAnsi="Times New Roman"/>
              </w:rPr>
              <w:t>12</w:t>
            </w:r>
          </w:p>
        </w:tc>
      </w:tr>
      <w:tr w:rsidR="004F029C" w:rsidRPr="00FB4A1B" w:rsidTr="00CC7F92">
        <w:trPr>
          <w:trHeight w:val="956"/>
          <w:tblCellSpacing w:w="5" w:type="nil"/>
        </w:trPr>
        <w:tc>
          <w:tcPr>
            <w:tcW w:w="1419" w:type="dxa"/>
          </w:tcPr>
          <w:p w:rsidR="004F029C" w:rsidRPr="00FB4A1B" w:rsidRDefault="006D45B7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Ищенко Татьяна Николаевна</w:t>
            </w:r>
          </w:p>
        </w:tc>
        <w:tc>
          <w:tcPr>
            <w:tcW w:w="1559" w:type="dxa"/>
          </w:tcPr>
          <w:p w:rsidR="004F029C" w:rsidRPr="00FB4A1B" w:rsidRDefault="006D45B7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 директора</w:t>
            </w:r>
            <w:r w:rsidR="004F029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F029C" w:rsidRPr="00FB4A1B" w:rsidRDefault="006D45B7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418116,42</w:t>
            </w:r>
          </w:p>
        </w:tc>
        <w:tc>
          <w:tcPr>
            <w:tcW w:w="1275" w:type="dxa"/>
          </w:tcPr>
          <w:p w:rsidR="004F029C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4F029C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029C" w:rsidRPr="00DF5781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F029C" w:rsidRPr="00DF5781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4F029C" w:rsidRPr="00DB5C33" w:rsidRDefault="004F029C" w:rsidP="008605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4F029C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F029C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029C" w:rsidRPr="00FB4A1B" w:rsidRDefault="004F029C" w:rsidP="008605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029C" w:rsidRPr="00CC7F92" w:rsidRDefault="006D45B7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54,0</w:t>
            </w:r>
          </w:p>
          <w:p w:rsidR="004F029C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029C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029C" w:rsidRPr="00DF5781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029C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F029C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029C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4F029C" w:rsidRDefault="004F029C" w:rsidP="000E56E2"/>
    <w:sectPr w:rsidR="004F029C" w:rsidSect="000E56E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563"/>
    <w:rsid w:val="000E56E2"/>
    <w:rsid w:val="001A0186"/>
    <w:rsid w:val="002477C2"/>
    <w:rsid w:val="002A608B"/>
    <w:rsid w:val="004B3D6E"/>
    <w:rsid w:val="004F029C"/>
    <w:rsid w:val="00630FDE"/>
    <w:rsid w:val="0064720A"/>
    <w:rsid w:val="006809F9"/>
    <w:rsid w:val="006D45B7"/>
    <w:rsid w:val="00860563"/>
    <w:rsid w:val="00C93BD2"/>
    <w:rsid w:val="00CC7F92"/>
    <w:rsid w:val="00CD4D74"/>
    <w:rsid w:val="00DB5C33"/>
    <w:rsid w:val="00DF5781"/>
    <w:rsid w:val="00DF7CB8"/>
    <w:rsid w:val="00E07EB0"/>
    <w:rsid w:val="00E72914"/>
    <w:rsid w:val="00E87E2F"/>
    <w:rsid w:val="00F60EAC"/>
    <w:rsid w:val="00FB4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6056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0563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Cell">
    <w:name w:val="ConsPlusCell"/>
    <w:rsid w:val="0086056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Бухгалтерия</cp:lastModifiedBy>
  <cp:revision>8</cp:revision>
  <dcterms:created xsi:type="dcterms:W3CDTF">2018-06-28T10:45:00Z</dcterms:created>
  <dcterms:modified xsi:type="dcterms:W3CDTF">2019-05-23T05:09:00Z</dcterms:modified>
</cp:coreProperties>
</file>